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C4F" w14:textId="77777777" w:rsidR="00587C80" w:rsidRDefault="00587C80" w:rsidP="00587C80">
      <w:pPr>
        <w:ind w:left="-426"/>
      </w:pPr>
      <w:r>
        <w:rPr>
          <w:rFonts w:ascii="Roboto" w:hAnsi="Roboto"/>
          <w:noProof/>
        </w:rPr>
        <w:drawing>
          <wp:inline distT="0" distB="0" distL="0" distR="0" wp14:anchorId="68860E08" wp14:editId="79D53EEA">
            <wp:extent cx="2127504" cy="49682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597F" w14:textId="77777777" w:rsidR="00587C80" w:rsidRDefault="00587C80"/>
    <w:p w14:paraId="0EB266B1" w14:textId="7141E4C0" w:rsidR="005F2B89" w:rsidRDefault="000033E5" w:rsidP="005F2B89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L’osservatorio Market Watch PMI di Banca Ifis </w:t>
      </w:r>
      <w:r w:rsidR="0088000C">
        <w:rPr>
          <w:rFonts w:ascii="Roboto" w:hAnsi="Roboto"/>
        </w:rPr>
        <w:t>conferm</w:t>
      </w:r>
      <w:r>
        <w:rPr>
          <w:rFonts w:ascii="Roboto" w:hAnsi="Roboto"/>
        </w:rPr>
        <w:t>a la centralità dell’agroalimentare nell’economia delle Marche e dell’Abruzzo ed evidenzia il ruolo del comparto come traino per l’innovazione digitale e 4.0 grazie alle sinergie tra filiera agricola, blockchain e IoT</w:t>
      </w:r>
      <w:r w:rsidR="0088000C">
        <w:rPr>
          <w:rFonts w:ascii="Roboto" w:hAnsi="Roboto"/>
        </w:rPr>
        <w:t>. La trasformazione digitale serve anche a favorire la penetrazione di nuovi mercati</w:t>
      </w:r>
      <w:r w:rsidR="001D64CE">
        <w:rPr>
          <w:rFonts w:ascii="Roboto" w:hAnsi="Roboto"/>
        </w:rPr>
        <w:t xml:space="preserve">: </w:t>
      </w:r>
      <w:r w:rsidR="000A0F63">
        <w:rPr>
          <w:rFonts w:ascii="Roboto" w:hAnsi="Roboto"/>
        </w:rPr>
        <w:t xml:space="preserve">un </w:t>
      </w:r>
      <w:r w:rsidR="0088000C">
        <w:rPr>
          <w:rFonts w:ascii="Roboto" w:hAnsi="Roboto"/>
        </w:rPr>
        <w:t>obiettivo per il 31% delle imprese marchigiane.</w:t>
      </w:r>
      <w:r>
        <w:rPr>
          <w:rFonts w:ascii="Roboto" w:hAnsi="Roboto"/>
        </w:rPr>
        <w:t xml:space="preserve"> </w:t>
      </w:r>
      <w:r w:rsidR="00CD3FC2">
        <w:rPr>
          <w:rFonts w:ascii="Roboto" w:hAnsi="Roboto"/>
        </w:rPr>
        <w:t>Il 6% delle Pmi innovative italiane ha sede nelle due regioni e può contare su fatturati maggiori rispetto alla media</w:t>
      </w:r>
      <w:r w:rsidR="0093682D">
        <w:rPr>
          <w:rFonts w:ascii="Roboto" w:hAnsi="Roboto"/>
        </w:rPr>
        <w:t xml:space="preserve"> nazionale. L</w:t>
      </w:r>
      <w:r w:rsidR="00CC2BB5">
        <w:rPr>
          <w:rFonts w:ascii="Roboto" w:hAnsi="Roboto"/>
        </w:rPr>
        <w:t>’indice di</w:t>
      </w:r>
      <w:r w:rsidR="005F2B89">
        <w:rPr>
          <w:rFonts w:ascii="Roboto" w:hAnsi="Roboto"/>
        </w:rPr>
        <w:t xml:space="preserve"> natalità d</w:t>
      </w:r>
      <w:r w:rsidR="00CC2BB5">
        <w:rPr>
          <w:rFonts w:ascii="Roboto" w:hAnsi="Roboto"/>
        </w:rPr>
        <w:t>elle</w:t>
      </w:r>
      <w:r w:rsidR="005F2B89">
        <w:rPr>
          <w:rFonts w:ascii="Roboto" w:hAnsi="Roboto"/>
        </w:rPr>
        <w:t xml:space="preserve"> imprese</w:t>
      </w:r>
      <w:r w:rsidR="00CC2BB5">
        <w:rPr>
          <w:rFonts w:ascii="Roboto" w:hAnsi="Roboto"/>
        </w:rPr>
        <w:t xml:space="preserve"> </w:t>
      </w:r>
      <w:r w:rsidR="0093682D">
        <w:rPr>
          <w:rFonts w:ascii="Roboto" w:hAnsi="Roboto"/>
        </w:rPr>
        <w:t>rimane bass</w:t>
      </w:r>
      <w:r w:rsidR="00CC2BB5">
        <w:rPr>
          <w:rFonts w:ascii="Roboto" w:hAnsi="Roboto"/>
        </w:rPr>
        <w:t>o</w:t>
      </w:r>
      <w:r w:rsidR="0093682D">
        <w:rPr>
          <w:rFonts w:ascii="Roboto" w:hAnsi="Roboto"/>
        </w:rPr>
        <w:t xml:space="preserve"> </w:t>
      </w:r>
      <w:r w:rsidR="005F2B89">
        <w:rPr>
          <w:rFonts w:ascii="Roboto" w:hAnsi="Roboto"/>
        </w:rPr>
        <w:t>ma la fiducia</w:t>
      </w:r>
      <w:r w:rsidR="00CC2BB5">
        <w:rPr>
          <w:rFonts w:ascii="Roboto" w:hAnsi="Roboto"/>
        </w:rPr>
        <w:t xml:space="preserve"> tra gli imprenditori</w:t>
      </w:r>
      <w:r w:rsidR="005F2B89">
        <w:rPr>
          <w:rFonts w:ascii="Roboto" w:hAnsi="Roboto"/>
        </w:rPr>
        <w:t xml:space="preserve"> è in risalita dal </w:t>
      </w:r>
      <w:r w:rsidR="007A6F3D">
        <w:rPr>
          <w:rFonts w:ascii="Roboto" w:hAnsi="Roboto"/>
        </w:rPr>
        <w:t>2021</w:t>
      </w:r>
      <w:r w:rsidR="005F2B89">
        <w:rPr>
          <w:rFonts w:ascii="Roboto" w:hAnsi="Roboto"/>
        </w:rPr>
        <w:t xml:space="preserve">. Gli investimenti </w:t>
      </w:r>
      <w:r w:rsidR="001D64CE">
        <w:rPr>
          <w:rFonts w:ascii="Roboto" w:hAnsi="Roboto"/>
        </w:rPr>
        <w:t>nel</w:t>
      </w:r>
      <w:r w:rsidR="005F2B89">
        <w:rPr>
          <w:rFonts w:ascii="Roboto" w:hAnsi="Roboto"/>
        </w:rPr>
        <w:t xml:space="preserve"> 2020</w:t>
      </w:r>
      <w:r w:rsidR="001D64CE">
        <w:rPr>
          <w:rFonts w:ascii="Roboto" w:hAnsi="Roboto"/>
        </w:rPr>
        <w:t xml:space="preserve"> e 20</w:t>
      </w:r>
      <w:r w:rsidR="005F2B89">
        <w:rPr>
          <w:rFonts w:ascii="Roboto" w:hAnsi="Roboto"/>
        </w:rPr>
        <w:t>21 sono stati in linea con quelli delle altre regioni</w:t>
      </w:r>
      <w:r w:rsidR="007A6F3D">
        <w:rPr>
          <w:rFonts w:ascii="Roboto" w:hAnsi="Roboto"/>
        </w:rPr>
        <w:t xml:space="preserve"> e</w:t>
      </w:r>
      <w:r w:rsidR="001D64CE">
        <w:rPr>
          <w:rFonts w:ascii="Roboto" w:hAnsi="Roboto"/>
        </w:rPr>
        <w:t xml:space="preserve">, </w:t>
      </w:r>
      <w:r w:rsidR="00343E3E">
        <w:rPr>
          <w:rFonts w:ascii="Roboto" w:hAnsi="Roboto"/>
        </w:rPr>
        <w:t>anche per il prossimo biennio</w:t>
      </w:r>
      <w:r w:rsidR="001D64CE">
        <w:rPr>
          <w:rFonts w:ascii="Roboto" w:hAnsi="Roboto"/>
        </w:rPr>
        <w:t>, non si discosteranno d</w:t>
      </w:r>
      <w:r w:rsidR="00343E3E">
        <w:rPr>
          <w:rFonts w:ascii="Roboto" w:hAnsi="Roboto"/>
        </w:rPr>
        <w:t>alla media nazionale.</w:t>
      </w:r>
      <w:r w:rsidR="0088000C">
        <w:rPr>
          <w:rFonts w:ascii="Roboto" w:hAnsi="Roboto"/>
        </w:rPr>
        <w:t xml:space="preserve"> </w:t>
      </w:r>
      <w:r w:rsidR="005F2B89">
        <w:rPr>
          <w:rFonts w:ascii="Roboto" w:hAnsi="Roboto"/>
        </w:rPr>
        <w:t xml:space="preserve"> </w:t>
      </w:r>
    </w:p>
    <w:p w14:paraId="65F8C028" w14:textId="6D1A490C" w:rsidR="005F2B89" w:rsidRDefault="005F2B89" w:rsidP="005F2B89">
      <w:pPr>
        <w:jc w:val="both"/>
        <w:rPr>
          <w:rFonts w:ascii="Roboto" w:hAnsi="Roboto"/>
        </w:rPr>
      </w:pPr>
    </w:p>
    <w:p w14:paraId="38006D46" w14:textId="12F0B43F" w:rsidR="000033E5" w:rsidRDefault="000033E5" w:rsidP="00C8458D">
      <w:pPr>
        <w:jc w:val="both"/>
        <w:rPr>
          <w:rFonts w:ascii="Roboto" w:hAnsi="Roboto"/>
        </w:rPr>
      </w:pPr>
    </w:p>
    <w:p w14:paraId="068FBFBA" w14:textId="61A71CB3" w:rsidR="008831EF" w:rsidRPr="00587C80" w:rsidRDefault="008831EF">
      <w:pPr>
        <w:rPr>
          <w:rFonts w:ascii="Roboto" w:hAnsi="Roboto"/>
        </w:rPr>
      </w:pPr>
    </w:p>
    <w:sectPr w:rsidR="008831EF" w:rsidRPr="00587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2573" w14:textId="77777777" w:rsidR="008B5B07" w:rsidRDefault="008B5B07" w:rsidP="004A0493">
      <w:pPr>
        <w:spacing w:after="0" w:line="240" w:lineRule="auto"/>
      </w:pPr>
      <w:r>
        <w:separator/>
      </w:r>
    </w:p>
  </w:endnote>
  <w:endnote w:type="continuationSeparator" w:id="0">
    <w:p w14:paraId="6E5F512B" w14:textId="77777777" w:rsidR="008B5B07" w:rsidRDefault="008B5B07" w:rsidP="004A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0B73" w14:textId="77777777" w:rsidR="008B5B07" w:rsidRDefault="008B5B07" w:rsidP="004A0493">
      <w:pPr>
        <w:spacing w:after="0" w:line="240" w:lineRule="auto"/>
      </w:pPr>
      <w:r>
        <w:separator/>
      </w:r>
    </w:p>
  </w:footnote>
  <w:footnote w:type="continuationSeparator" w:id="0">
    <w:p w14:paraId="264B9497" w14:textId="77777777" w:rsidR="008B5B07" w:rsidRDefault="008B5B07" w:rsidP="004A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29"/>
    <w:multiLevelType w:val="hybridMultilevel"/>
    <w:tmpl w:val="D0F61B68"/>
    <w:lvl w:ilvl="0" w:tplc="FA5AEA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99"/>
    <w:rsid w:val="000033E5"/>
    <w:rsid w:val="00051007"/>
    <w:rsid w:val="000A0B84"/>
    <w:rsid w:val="000A0F63"/>
    <w:rsid w:val="0010746C"/>
    <w:rsid w:val="00173FA1"/>
    <w:rsid w:val="00175F0C"/>
    <w:rsid w:val="001D1BD8"/>
    <w:rsid w:val="001D64CE"/>
    <w:rsid w:val="00271F2F"/>
    <w:rsid w:val="0028386B"/>
    <w:rsid w:val="002C20A0"/>
    <w:rsid w:val="002C6855"/>
    <w:rsid w:val="002D23A7"/>
    <w:rsid w:val="002F7D64"/>
    <w:rsid w:val="00343E3E"/>
    <w:rsid w:val="003D3A99"/>
    <w:rsid w:val="0047387E"/>
    <w:rsid w:val="00476899"/>
    <w:rsid w:val="004A0493"/>
    <w:rsid w:val="00587C80"/>
    <w:rsid w:val="005F2B89"/>
    <w:rsid w:val="00770F81"/>
    <w:rsid w:val="007A6F3D"/>
    <w:rsid w:val="007B2A6F"/>
    <w:rsid w:val="007B7CA0"/>
    <w:rsid w:val="007E0395"/>
    <w:rsid w:val="0088000C"/>
    <w:rsid w:val="008831EF"/>
    <w:rsid w:val="00894C9B"/>
    <w:rsid w:val="008B3C21"/>
    <w:rsid w:val="008B5B07"/>
    <w:rsid w:val="008E3640"/>
    <w:rsid w:val="0093682D"/>
    <w:rsid w:val="009C5211"/>
    <w:rsid w:val="00A32345"/>
    <w:rsid w:val="00AC6079"/>
    <w:rsid w:val="00AE5462"/>
    <w:rsid w:val="00B7392B"/>
    <w:rsid w:val="00BF31FC"/>
    <w:rsid w:val="00C11AFA"/>
    <w:rsid w:val="00C8458D"/>
    <w:rsid w:val="00CB71B7"/>
    <w:rsid w:val="00CC2BB5"/>
    <w:rsid w:val="00CD3FC2"/>
    <w:rsid w:val="00D55E0F"/>
    <w:rsid w:val="00DA553B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D3889"/>
  <w15:chartTrackingRefBased/>
  <w15:docId w15:val="{94A8FFC3-665A-40D1-97DD-0E2A561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C80"/>
    <w:pPr>
      <w:spacing w:line="256" w:lineRule="auto"/>
      <w:ind w:left="720"/>
      <w:contextualSpacing/>
    </w:pPr>
  </w:style>
  <w:style w:type="paragraph" w:customStyle="1" w:styleId="Default">
    <w:name w:val="Default"/>
    <w:rsid w:val="00587C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F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F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F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F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F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Ifis S.p.a.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Nalon</dc:creator>
  <cp:keywords/>
  <dc:description/>
  <cp:lastModifiedBy>Eleonora Vallin</cp:lastModifiedBy>
  <cp:revision>5</cp:revision>
  <dcterms:created xsi:type="dcterms:W3CDTF">2021-09-27T08:31:00Z</dcterms:created>
  <dcterms:modified xsi:type="dcterms:W3CDTF">2021-09-27T09:00:00Z</dcterms:modified>
</cp:coreProperties>
</file>